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F218" w14:textId="128EE643" w:rsidR="00C1195A" w:rsidRDefault="00830919">
      <w:proofErr w:type="spellStart"/>
      <w:r>
        <w:rPr>
          <w:rFonts w:hint="eastAsia"/>
        </w:rPr>
        <w:t>Home</w:t>
      </w:r>
      <w:r>
        <w:t>choice</w:t>
      </w:r>
      <w:proofErr w:type="spellEnd"/>
      <w:r>
        <w:t xml:space="preserve"> </w:t>
      </w:r>
      <w:proofErr w:type="spellStart"/>
      <w:r w:rsidR="00EE61D8">
        <w:rPr>
          <w:rFonts w:hint="eastAsia"/>
        </w:rPr>
        <w:t>Claria</w:t>
      </w:r>
      <w:proofErr w:type="spellEnd"/>
      <w:r w:rsidR="00EE61D8">
        <w:rPr>
          <w:rFonts w:hint="eastAsia"/>
        </w:rPr>
        <w:t xml:space="preserve"> with </w:t>
      </w:r>
      <w:proofErr w:type="spellStart"/>
      <w:r w:rsidR="00EE61D8">
        <w:rPr>
          <w:rFonts w:hint="eastAsia"/>
        </w:rPr>
        <w:t>Sharesource</w:t>
      </w:r>
      <w:proofErr w:type="spellEnd"/>
      <w:r w:rsidR="00EE61D8">
        <w:rPr>
          <w:rFonts w:hint="eastAsia"/>
        </w:rPr>
        <w:t>是</w:t>
      </w:r>
      <w:r>
        <w:t>一款具有双向远程数据传输功能</w:t>
      </w:r>
      <w:r>
        <w:rPr>
          <w:rFonts w:hint="eastAsia"/>
        </w:rPr>
        <w:t>和</w:t>
      </w:r>
      <w:r>
        <w:t>基于理想气态方程的</w:t>
      </w:r>
      <w:r>
        <w:rPr>
          <w:rFonts w:hint="eastAsia"/>
        </w:rPr>
        <w:t>泵液</w:t>
      </w:r>
      <w:r>
        <w:t>机制的</w:t>
      </w:r>
      <w:r w:rsidR="00EE61D8">
        <w:rPr>
          <w:rFonts w:hint="eastAsia"/>
        </w:rPr>
        <w:t>自动</w:t>
      </w:r>
      <w:r w:rsidR="00EE61D8">
        <w:t>腹膜透析机。</w:t>
      </w:r>
      <w:proofErr w:type="spellStart"/>
      <w:r>
        <w:rPr>
          <w:rFonts w:hint="eastAsia"/>
        </w:rPr>
        <w:t>Homechoice</w:t>
      </w:r>
      <w:proofErr w:type="spellEnd"/>
      <w:r>
        <w:rPr>
          <w:rFonts w:hint="eastAsia"/>
        </w:rPr>
        <w:t xml:space="preserve"> </w:t>
      </w:r>
      <w:proofErr w:type="spellStart"/>
      <w:r w:rsidR="00EE61D8">
        <w:rPr>
          <w:rFonts w:hint="eastAsia"/>
        </w:rPr>
        <w:t>Claria</w:t>
      </w:r>
      <w:proofErr w:type="spellEnd"/>
      <w:r w:rsidR="00EE61D8">
        <w:rPr>
          <w:rFonts w:hint="eastAsia"/>
        </w:rPr>
        <w:t>腹膜透析机</w:t>
      </w:r>
      <w:r w:rsidR="00EE61D8">
        <w:t>收集患者治疗信息</w:t>
      </w:r>
      <w:r w:rsidR="00EE61D8">
        <w:rPr>
          <w:rFonts w:hint="eastAsia"/>
        </w:rPr>
        <w:t>，并</w:t>
      </w:r>
      <w:r w:rsidR="00EE61D8">
        <w:t>上传至</w:t>
      </w:r>
      <w:proofErr w:type="spellStart"/>
      <w:r w:rsidR="00EE61D8">
        <w:t>Sharesource</w:t>
      </w:r>
      <w:proofErr w:type="spellEnd"/>
      <w:r w:rsidR="00EE61D8">
        <w:t>网络平台</w:t>
      </w:r>
      <w:r>
        <w:rPr>
          <w:rFonts w:hint="eastAsia"/>
        </w:rPr>
        <w:t>医护端</w:t>
      </w:r>
      <w:r w:rsidR="00EE61D8">
        <w:rPr>
          <w:rFonts w:hint="eastAsia"/>
        </w:rPr>
        <w:t>供</w:t>
      </w:r>
      <w:r w:rsidR="00EE61D8">
        <w:t>医护查看，同时医护也可通过</w:t>
      </w:r>
      <w:proofErr w:type="spellStart"/>
      <w:r w:rsidR="00EE61D8">
        <w:t>Sharesource</w:t>
      </w:r>
      <w:proofErr w:type="spellEnd"/>
      <w:r w:rsidR="00EE61D8">
        <w:rPr>
          <w:rFonts w:hint="eastAsia"/>
        </w:rPr>
        <w:t>平台远程</w:t>
      </w:r>
      <w:r w:rsidR="00EE61D8">
        <w:t>发送程序设置至</w:t>
      </w:r>
      <w:proofErr w:type="spellStart"/>
      <w:r w:rsidR="00EE61D8">
        <w:rPr>
          <w:rFonts w:hint="eastAsia"/>
        </w:rPr>
        <w:t>Claria</w:t>
      </w:r>
      <w:proofErr w:type="spellEnd"/>
      <w:r>
        <w:rPr>
          <w:rFonts w:hint="eastAsia"/>
        </w:rPr>
        <w:t>设备</w:t>
      </w:r>
      <w:r w:rsidR="00EE61D8">
        <w:rPr>
          <w:rFonts w:hint="eastAsia"/>
        </w:rPr>
        <w:t>。</w:t>
      </w:r>
    </w:p>
    <w:p w14:paraId="5A1F6DCA" w14:textId="77777777" w:rsidR="00EE61D8" w:rsidRDefault="00EE61D8"/>
    <w:p w14:paraId="02C3CDE1" w14:textId="77777777" w:rsidR="00EE61D8" w:rsidRDefault="00EE61D8">
      <w:r>
        <w:rPr>
          <w:rFonts w:hint="eastAsia"/>
        </w:rPr>
        <w:t>自动</w:t>
      </w:r>
      <w:r>
        <w:t>腹膜透析机用于</w:t>
      </w:r>
      <w:r>
        <w:rPr>
          <w:rFonts w:hint="eastAsia"/>
        </w:rPr>
        <w:t>终末期</w:t>
      </w:r>
      <w:r>
        <w:t>肾病患者的透析治疗</w:t>
      </w:r>
      <w:r>
        <w:rPr>
          <w:rFonts w:hint="eastAsia"/>
        </w:rPr>
        <w:t>。居家</w:t>
      </w:r>
      <w:r>
        <w:t>患者可在夜间进行治疗，解</w:t>
      </w:r>
      <w:r>
        <w:rPr>
          <w:rFonts w:hint="eastAsia"/>
        </w:rPr>
        <w:t>放</w:t>
      </w:r>
      <w:r>
        <w:t>白天时间</w:t>
      </w:r>
      <w:r>
        <w:rPr>
          <w:rFonts w:hint="eastAsia"/>
        </w:rPr>
        <w:t>，</w:t>
      </w:r>
      <w:r>
        <w:t>回归社会。</w:t>
      </w:r>
    </w:p>
    <w:p w14:paraId="2CBDEF01" w14:textId="77777777" w:rsidR="00EE61D8" w:rsidRDefault="00EE61D8">
      <w:bookmarkStart w:id="0" w:name="_GoBack"/>
      <w:bookmarkEnd w:id="0"/>
    </w:p>
    <w:p w14:paraId="0D86D109" w14:textId="77777777" w:rsidR="00EE61D8" w:rsidRPr="00EE61D8" w:rsidRDefault="00EE61D8" w:rsidP="00EE61D8">
      <w:pPr>
        <w:ind w:left="6405" w:hangingChars="3050" w:hanging="6405"/>
      </w:pPr>
      <w:r w:rsidRPr="00EE61D8">
        <w:rPr>
          <w:noProof/>
        </w:rPr>
        <w:drawing>
          <wp:inline distT="0" distB="0" distL="0" distR="0" wp14:anchorId="090973DB" wp14:editId="4AAE57DF">
            <wp:extent cx="2759415" cy="1495425"/>
            <wp:effectExtent l="0" t="0" r="317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597" cy="15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1D8">
        <w:rPr>
          <w:noProof/>
        </w:rPr>
        <w:drawing>
          <wp:inline distT="0" distB="0" distL="0" distR="0" wp14:anchorId="5177E22B" wp14:editId="7F2C70B2">
            <wp:extent cx="1173260" cy="565785"/>
            <wp:effectExtent l="0" t="0" r="8255" b="5715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43" cy="5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EE61D8" w:rsidRPr="00EE6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D8"/>
    <w:rsid w:val="00830919"/>
    <w:rsid w:val="00B375FE"/>
    <w:rsid w:val="00C1195A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3FAB"/>
  <w15:chartTrackingRefBased/>
  <w15:docId w15:val="{4A79C909-2E1B-4F0A-9CFF-9A3FD9F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Xiaofang, Nicole</dc:creator>
  <cp:keywords/>
  <dc:description/>
  <cp:lastModifiedBy>Yu Xiaofang, Nicole</cp:lastModifiedBy>
  <cp:revision>2</cp:revision>
  <dcterms:created xsi:type="dcterms:W3CDTF">2019-07-04T07:59:00Z</dcterms:created>
  <dcterms:modified xsi:type="dcterms:W3CDTF">2019-07-04T08:49:00Z</dcterms:modified>
</cp:coreProperties>
</file>