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7E" w:rsidRPr="0007687E" w:rsidRDefault="0007687E" w:rsidP="00593028">
      <w:pPr>
        <w:pStyle w:val="1"/>
        <w:rPr>
          <w:rFonts w:ascii="Arial" w:hAnsi="Arial" w:cs="Arial"/>
          <w:b w:val="0"/>
          <w:bCs w:val="0"/>
          <w:kern w:val="0"/>
          <w:sz w:val="21"/>
          <w:szCs w:val="21"/>
        </w:rPr>
      </w:pPr>
      <w:bookmarkStart w:id="0" w:name="_GoBack"/>
      <w:bookmarkEnd w:id="0"/>
      <w:r w:rsidRPr="0007687E">
        <w:rPr>
          <w:rFonts w:ascii="Arial" w:hAnsi="Arial" w:cs="Arial"/>
          <w:b w:val="0"/>
          <w:bCs w:val="0"/>
          <w:kern w:val="0"/>
          <w:sz w:val="21"/>
          <w:szCs w:val="21"/>
        </w:rPr>
        <w:t xml:space="preserve">MARS </w:t>
      </w:r>
      <w:r w:rsidRPr="0007687E">
        <w:rPr>
          <w:rFonts w:ascii="Arial" w:hAnsi="Arial" w:cs="Arial"/>
          <w:b w:val="0"/>
          <w:bCs w:val="0"/>
          <w:kern w:val="0"/>
          <w:sz w:val="21"/>
          <w:szCs w:val="21"/>
        </w:rPr>
        <w:t>分子吸附循环系统</w:t>
      </w:r>
      <w:r w:rsidRPr="0007687E">
        <w:rPr>
          <w:rFonts w:ascii="Arial" w:hAnsi="Arial" w:cs="Arial"/>
          <w:b w:val="0"/>
          <w:bCs w:val="0"/>
          <w:kern w:val="0"/>
          <w:sz w:val="21"/>
          <w:szCs w:val="21"/>
        </w:rPr>
        <w:t xml:space="preserve"> </w:t>
      </w:r>
      <w:r w:rsidRPr="0007687E">
        <w:rPr>
          <w:rFonts w:ascii="Arial" w:hAnsi="Arial" w:cs="Arial"/>
          <w:b w:val="0"/>
          <w:bCs w:val="0"/>
          <w:kern w:val="0"/>
          <w:sz w:val="21"/>
          <w:szCs w:val="21"/>
        </w:rPr>
        <w:t>耗材型号</w:t>
      </w:r>
      <w:r w:rsidRPr="0007687E">
        <w:rPr>
          <w:rFonts w:ascii="Arial" w:hAnsi="Arial" w:cs="Arial"/>
          <w:b w:val="0"/>
          <w:bCs w:val="0"/>
          <w:kern w:val="0"/>
          <w:sz w:val="21"/>
          <w:szCs w:val="21"/>
        </w:rPr>
        <w:t xml:space="preserve"> </w:t>
      </w:r>
      <w:bookmarkStart w:id="1" w:name="hc"/>
      <w:bookmarkEnd w:id="1"/>
    </w:p>
    <w:tbl>
      <w:tblPr>
        <w:tblW w:w="6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25"/>
        <w:gridCol w:w="1343"/>
        <w:gridCol w:w="1137"/>
      </w:tblGrid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  <w:color w:val="FFFFFF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</w:rPr>
              <w:t>货号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  <w:color w:val="FFFFFF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</w:rPr>
              <w:t>型号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  <w:color w:val="FFFFFF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</w:rPr>
              <w:t>适用机型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  <w:color w:val="FFFFFF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</w:rPr>
              <w:t>包装规格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>800472GB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 xml:space="preserve">Mars </w:t>
            </w:r>
            <w:r w:rsidRPr="0007687E">
              <w:rPr>
                <w:rFonts w:ascii="Arial" w:eastAsia="宋体" w:hAnsi="Arial" w:cs="Arial"/>
              </w:rPr>
              <w:t>治疗套件</w:t>
            </w:r>
            <w:r w:rsidRPr="0007687E">
              <w:rPr>
                <w:rFonts w:ascii="Arial" w:eastAsia="宋体" w:hAnsi="Arial" w:cs="Arial"/>
              </w:rPr>
              <w:t>1112/0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>MARS 1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>1set/box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>800473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 xml:space="preserve">Mars </w:t>
            </w:r>
            <w:r w:rsidRPr="0007687E">
              <w:rPr>
                <w:rFonts w:ascii="Arial" w:eastAsia="宋体" w:hAnsi="Arial" w:cs="Arial"/>
              </w:rPr>
              <w:t>治疗套件</w:t>
            </w:r>
            <w:r w:rsidRPr="0007687E">
              <w:rPr>
                <w:rFonts w:ascii="Arial" w:eastAsia="宋体" w:hAnsi="Arial" w:cs="Arial"/>
              </w:rPr>
              <w:t>1112/1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>MARS 1TC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</w:rPr>
            </w:pPr>
            <w:r w:rsidRPr="0007687E">
              <w:rPr>
                <w:rFonts w:ascii="Arial" w:eastAsia="宋体" w:hAnsi="Arial" w:cs="Arial"/>
              </w:rPr>
              <w:t>1set/box</w:t>
            </w:r>
          </w:p>
        </w:tc>
      </w:tr>
    </w:tbl>
    <w:p w:rsidR="0007687E" w:rsidRPr="0007687E" w:rsidRDefault="0007687E">
      <w:pPr>
        <w:rPr>
          <w:rFonts w:ascii="宋体" w:eastAsia="宋体" w:hAnsi="宋体"/>
        </w:rPr>
      </w:pPr>
    </w:p>
    <w:sectPr w:rsidR="0007687E" w:rsidRPr="0007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95A"/>
    <w:multiLevelType w:val="multilevel"/>
    <w:tmpl w:val="C15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6B5"/>
    <w:multiLevelType w:val="multilevel"/>
    <w:tmpl w:val="113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C7953"/>
    <w:multiLevelType w:val="multilevel"/>
    <w:tmpl w:val="5C50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0334E"/>
    <w:multiLevelType w:val="hybridMultilevel"/>
    <w:tmpl w:val="F690A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E"/>
    <w:rsid w:val="0007687E"/>
    <w:rsid w:val="00593028"/>
    <w:rsid w:val="00A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DB3C"/>
  <w15:chartTrackingRefBased/>
  <w15:docId w15:val="{5F7174F0-705A-416B-B0E7-B7633D5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68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8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68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768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76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Baxter Healthcare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3</cp:revision>
  <dcterms:created xsi:type="dcterms:W3CDTF">2019-06-26T08:21:00Z</dcterms:created>
  <dcterms:modified xsi:type="dcterms:W3CDTF">2019-06-26T08:41:00Z</dcterms:modified>
</cp:coreProperties>
</file>